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B4C" w:rsidRDefault="006F3B4C" w:rsidP="006F3B4C">
      <w:pPr>
        <w:jc w:val="center"/>
        <w:rPr>
          <w:rFonts w:ascii="Tahoma" w:eastAsia="Times New Roman" w:hAnsi="Tahoma" w:cs="Tahoma"/>
          <w:b/>
          <w:bCs/>
          <w:color w:val="FF6600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</w:rPr>
        <w:t>Мамина школа на тему:</w:t>
      </w:r>
    </w:p>
    <w:p w:rsidR="006F3B4C" w:rsidRDefault="006F3B4C" w:rsidP="006F3B4C">
      <w:pPr>
        <w:jc w:val="center"/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«Познавательно – развлекательные игры для детей с ЗПР»</w:t>
      </w:r>
    </w:p>
    <w:p w:rsidR="006F3B4C" w:rsidRDefault="006F3B4C" w:rsidP="006F3B4C">
      <w:pPr>
        <w:jc w:val="center"/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 xml:space="preserve">Учитель- дефектолог Е.Молодикова провела заседание клуба </w:t>
      </w:r>
    </w:p>
    <w:p w:rsidR="006F3B4C" w:rsidRDefault="006F3B4C" w:rsidP="006F3B4C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«Мамина школа»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3B4C" w:rsidRDefault="006F3B4C" w:rsidP="006F3B4C">
      <w:pPr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  Целью которого являлось расширение знаний о значимости игр в развитии ребёнка. Елена Викторовна рассказала ,что помощь ребенку в умственном, физическом, речевом, нравственном и эстетическом развитии - это огромный повседневный труд родителей и окружающих ребенка лиц. В этом нелегком труде ведущая роль принадлежит организации игр. Игру с детьми, отстающими в развитии, родителям и взрослым, воспитывающим их, следует рассматривать не как забаву, а как терапевтическую процедуру, которую надо проводить регулярно и целенаправленно. Выбор игры и ее проведение должны осуществляться с учетом возраста ребенка, его умственных и физических возможностей. Одних детей приходится учить правильно использовать игрушки, с другими можно начать с довольно сложных игровых действий, включающих развитие зрительного и слухового внимания, памяти. У третьих с помощью игры можно формировать обобщающие понятия. Для каждого ребенка игра является ведущей деятельностью. В игре ребенок учится мыслить, развивает свои способности и сноровку, внимание, память, вырабатывает настойчивость и выдержку. Таким образом, в разном возрасте дети играют по-разному и предпочитают разные игрушки.</w:t>
      </w:r>
    </w:p>
    <w:p w:rsidR="006F3B4C" w:rsidRDefault="006F3B4C" w:rsidP="006F3B4C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  Если ребенок совсем не умеет играть, необходимо начать с обучения его простейшим действиям с игрушкой, привлекшей внимание. Создавая игровые ситуации и обучая детей осмысленным действиям с игрушками или предметами, взрослый должен вызвать у ребенка радостное отношение и интерес к игрушке. Этого можно достичь только в том случае, если родитель искренен в своем положительном эмоциональном настрое к детской игре. Малейшая неискренность взрослого будет тотчас же воспринята ребенком и вызовет у него негативную реакцию.</w:t>
      </w:r>
    </w:p>
    <w:p w:rsidR="006F3B4C" w:rsidRDefault="006F3B4C" w:rsidP="006F3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 Постепенно в игры с ребенком необходимо включать целенаправленные и регулярные упражнения для развития слухового </w:t>
      </w:r>
      <w:r>
        <w:rPr>
          <w:rFonts w:ascii="Tahoma" w:eastAsia="Times New Roman" w:hAnsi="Tahoma" w:cs="Tahoma"/>
          <w:sz w:val="28"/>
          <w:szCs w:val="28"/>
          <w:lang w:eastAsia="ru-RU"/>
        </w:rPr>
        <w:lastRenderedPageBreak/>
        <w:t>и зрительного внимания. Для этого надо развивать умение правильно воспринимать, сортировать предметы по основным признакам: цвету, форме, величине и целостности. Важно также начать формировать умение терпеливо выполнять постройки по образцу, развивать подражание и запоминание.</w:t>
      </w:r>
    </w:p>
    <w:p w:rsidR="006F3B4C" w:rsidRDefault="006F3B4C" w:rsidP="006F3B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ahoma" w:eastAsia="Times New Roman" w:hAnsi="Tahoma" w:cs="Tahoma"/>
          <w:bCs/>
          <w:sz w:val="28"/>
          <w:szCs w:val="28"/>
          <w:lang w:eastAsia="ru-RU"/>
        </w:rPr>
        <w:t> </w:t>
      </w:r>
    </w:p>
    <w:p w:rsidR="00F20934" w:rsidRDefault="00F20934" w:rsidP="006F3B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6293" cy="3142460"/>
            <wp:effectExtent l="19050" t="0" r="0" b="0"/>
            <wp:docPr id="4" name="Рисунок 4" descr="C:\Users\KPPK8\Desktop\мамина школа Молодиковой на июль\20170727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PK8\Desktop\мамина школа Молодиковой на июль\20170727_094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72" cy="314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4" w:rsidRDefault="00F20934" w:rsidP="006F3B4C">
      <w:pPr>
        <w:rPr>
          <w:sz w:val="28"/>
          <w:szCs w:val="28"/>
        </w:rPr>
      </w:pPr>
    </w:p>
    <w:p w:rsidR="00F20934" w:rsidRDefault="00F20934" w:rsidP="006F3B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299085</wp:posOffset>
            </wp:positionV>
            <wp:extent cx="5763895" cy="3108325"/>
            <wp:effectExtent l="19050" t="0" r="8255" b="0"/>
            <wp:wrapThrough wrapText="bothSides">
              <wp:wrapPolygon edited="0">
                <wp:start x="-71" y="0"/>
                <wp:lineTo x="-71" y="21446"/>
                <wp:lineTo x="21631" y="21446"/>
                <wp:lineTo x="21631" y="0"/>
                <wp:lineTo x="-71" y="0"/>
              </wp:wrapPolygon>
            </wp:wrapThrough>
            <wp:docPr id="1" name="Рисунок 1" descr="C:\Users\KPPK8\Desktop\мамина школа Молодиковой на июль\20170727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PK8\Desktop\мамина школа Молодиковой на июль\20170727_094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10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934" w:rsidRDefault="00F20934" w:rsidP="006F3B4C">
      <w:pPr>
        <w:rPr>
          <w:sz w:val="28"/>
          <w:szCs w:val="28"/>
        </w:rPr>
      </w:pPr>
    </w:p>
    <w:p w:rsidR="00F20934" w:rsidRDefault="00F20934" w:rsidP="006F3B4C">
      <w:pPr>
        <w:rPr>
          <w:sz w:val="28"/>
          <w:szCs w:val="28"/>
        </w:rPr>
      </w:pPr>
    </w:p>
    <w:p w:rsidR="006F3B4C" w:rsidRDefault="006F3B4C" w:rsidP="006F3B4C">
      <w:pPr>
        <w:rPr>
          <w:sz w:val="28"/>
          <w:szCs w:val="28"/>
        </w:rPr>
      </w:pPr>
    </w:p>
    <w:p w:rsidR="00F20934" w:rsidRDefault="00F20934" w:rsidP="006F3B4C">
      <w:pPr>
        <w:rPr>
          <w:sz w:val="28"/>
          <w:szCs w:val="28"/>
        </w:rPr>
      </w:pPr>
    </w:p>
    <w:p w:rsidR="00F20934" w:rsidRDefault="00F20934" w:rsidP="006F3B4C">
      <w:pPr>
        <w:rPr>
          <w:sz w:val="28"/>
          <w:szCs w:val="28"/>
        </w:rPr>
      </w:pPr>
    </w:p>
    <w:p w:rsidR="00F20934" w:rsidRDefault="00F20934" w:rsidP="006F3B4C">
      <w:pPr>
        <w:rPr>
          <w:sz w:val="28"/>
          <w:szCs w:val="28"/>
        </w:rPr>
      </w:pPr>
      <w:r w:rsidRPr="00F20934">
        <w:rPr>
          <w:sz w:val="28"/>
          <w:szCs w:val="28"/>
        </w:rPr>
        <w:lastRenderedPageBreak/>
        <w:drawing>
          <wp:inline distT="0" distB="0" distL="0" distR="0">
            <wp:extent cx="5940425" cy="3341670"/>
            <wp:effectExtent l="19050" t="0" r="3175" b="0"/>
            <wp:docPr id="7" name="Рисунок 2" descr="C:\Users\KPPK8\Desktop\мамина школа Молодиковой на июль\20170727_09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PK8\Desktop\мамина школа Молодиковой на июль\20170727_095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4" w:rsidRDefault="00F20934" w:rsidP="006F3B4C">
      <w:pPr>
        <w:rPr>
          <w:sz w:val="28"/>
          <w:szCs w:val="28"/>
        </w:rPr>
      </w:pPr>
    </w:p>
    <w:p w:rsidR="00F20934" w:rsidRDefault="00F20934" w:rsidP="006F3B4C">
      <w:pPr>
        <w:rPr>
          <w:sz w:val="28"/>
          <w:szCs w:val="28"/>
        </w:rPr>
      </w:pPr>
    </w:p>
    <w:p w:rsidR="00F20934" w:rsidRDefault="00F20934" w:rsidP="006F3B4C">
      <w:pPr>
        <w:rPr>
          <w:sz w:val="28"/>
          <w:szCs w:val="28"/>
        </w:rPr>
      </w:pPr>
    </w:p>
    <w:p w:rsidR="00382A0B" w:rsidRDefault="00F20934">
      <w:r w:rsidRPr="00F20934">
        <w:drawing>
          <wp:inline distT="0" distB="0" distL="0" distR="0">
            <wp:extent cx="5681105" cy="3195792"/>
            <wp:effectExtent l="19050" t="0" r="0" b="0"/>
            <wp:docPr id="5" name="Рисунок 3" descr="C:\Users\KPPK8\Desktop\мамина школа Молодиковой на июль\20170727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PK8\Desktop\мамина школа Молодиковой на июль\20170727_095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25" cy="320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4" w:rsidRDefault="00F20934"/>
    <w:sectPr w:rsidR="00F20934" w:rsidSect="00382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550" w:rsidRDefault="00106550" w:rsidP="00F20934">
      <w:pPr>
        <w:spacing w:after="0" w:line="240" w:lineRule="auto"/>
      </w:pPr>
      <w:r>
        <w:separator/>
      </w:r>
    </w:p>
  </w:endnote>
  <w:endnote w:type="continuationSeparator" w:id="1">
    <w:p w:rsidR="00106550" w:rsidRDefault="00106550" w:rsidP="00F20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550" w:rsidRDefault="00106550" w:rsidP="00F20934">
      <w:pPr>
        <w:spacing w:after="0" w:line="240" w:lineRule="auto"/>
      </w:pPr>
      <w:r>
        <w:separator/>
      </w:r>
    </w:p>
  </w:footnote>
  <w:footnote w:type="continuationSeparator" w:id="1">
    <w:p w:rsidR="00106550" w:rsidRDefault="00106550" w:rsidP="00F20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3B4C"/>
    <w:rsid w:val="00106550"/>
    <w:rsid w:val="00382A0B"/>
    <w:rsid w:val="006F3B4C"/>
    <w:rsid w:val="00EF0B90"/>
    <w:rsid w:val="00F20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B4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934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0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0934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F20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093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6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336</Words>
  <Characters>1921</Characters>
  <Application>Microsoft Office Word</Application>
  <DocSecurity>0</DocSecurity>
  <Lines>16</Lines>
  <Paragraphs>4</Paragraphs>
  <ScaleCrop>false</ScaleCrop>
  <Company>Romeo1994</Company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KPPK8</dc:creator>
  <cp:lastModifiedBy>KPPK8</cp:lastModifiedBy>
  <cp:revision>4</cp:revision>
  <dcterms:created xsi:type="dcterms:W3CDTF">2017-07-28T03:41:00Z</dcterms:created>
  <dcterms:modified xsi:type="dcterms:W3CDTF">2017-07-31T05:07:00Z</dcterms:modified>
</cp:coreProperties>
</file>